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07DD8" w:rsidP="00907DD8">
      <w:pPr>
        <w:spacing w:line="276" w:lineRule="auto"/>
        <w:jc w:val="center"/>
      </w:pPr>
      <w:r>
        <w:rPr>
          <w:rFonts w:eastAsia="方正黑体_GBK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31pt;margin-top:852pt;mso-position-horizontal-relative:page;mso-position-vertical-relative:top-margin-area;position:absolute;width:33pt;z-index:251658240">
            <v:imagedata r:id="rId6" o:title=""/>
          </v:shape>
        </w:pict>
      </w:r>
      <w:r>
        <w:rPr>
          <w:rFonts w:eastAsia="方正黑体_GBK"/>
          <w:sz w:val="40"/>
        </w:rPr>
        <w:t>专题二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函数概念与基本初等函数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【真题典例】</w:t>
      </w:r>
    </w:p>
    <w:p w:rsidR="00907DD8" w:rsidP="00907D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5362826" cy="3605841"/>
            <wp:effectExtent l="19050" t="0" r="9274" b="0"/>
            <wp:docPr id="57" name="53a天津数学命题探究专题二教师单.jpg" descr="id:2147516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9888" cy="361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DD8" w:rsidP="00907DD8">
      <w:pPr>
        <w:spacing w:line="276" w:lineRule="auto"/>
        <w:jc w:val="center"/>
      </w:pPr>
      <w:r>
        <w:rPr>
          <w:rFonts w:ascii="NEU-BZ-S92" w:hAnsi="NEU-BZ-S92"/>
          <w:sz w:val="32"/>
        </w:rPr>
        <w:t>2.1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函数的概念及表示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038"/>
        <w:gridCol w:w="2648"/>
        <w:gridCol w:w="1276"/>
        <w:gridCol w:w="1274"/>
        <w:gridCol w:w="1135"/>
        <w:gridCol w:w="935"/>
      </w:tblGrid>
      <w:tr w:rsidTr="00112D2B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6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594" w:type="pct"/>
            <w:vMerge w:val="restar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218" w:type="pct"/>
            <w:gridSpan w:val="3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563" w:type="pct"/>
            <w:vMerge w:val="restart"/>
            <w:tcMar>
              <w:left w:w="0" w:type="dxa"/>
              <w:right w:w="0" w:type="dxa"/>
            </w:tcMar>
            <w:vAlign w:val="center"/>
          </w:tcPr>
          <w:p w:rsidR="00907DD8" w:rsidP="00112D2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112D2B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5" w:type="pct"/>
            <w:vMerge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</w:pPr>
          </w:p>
        </w:tc>
        <w:tc>
          <w:tcPr>
            <w:tcW w:w="1594" w:type="pct"/>
            <w:vMerge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</w:pPr>
          </w:p>
        </w:tc>
        <w:tc>
          <w:tcPr>
            <w:tcW w:w="768" w:type="pc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767" w:type="pc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683" w:type="pc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563" w:type="pct"/>
            <w:vMerge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</w:pPr>
          </w:p>
        </w:tc>
      </w:tr>
      <w:tr w:rsidTr="00112D2B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5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函数的有关概念及表示</w:t>
            </w:r>
          </w:p>
        </w:tc>
        <w:tc>
          <w:tcPr>
            <w:tcW w:w="1594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了解构成函数的要素</w:t>
            </w:r>
            <w:r>
              <w:rPr>
                <w:rFonts w:ascii="NEU-BZ-S92" w:hAnsi="NEU-BZ-S92"/>
              </w:rPr>
              <w:t>,</w:t>
            </w:r>
            <w:r>
              <w:t>会求一些简单函数的定义域和值域</w:t>
            </w:r>
          </w:p>
          <w:p w:rsidR="00907DD8" w:rsidP="00827B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在实际情境中</w:t>
            </w:r>
            <w:r>
              <w:rPr>
                <w:rFonts w:ascii="NEU-BZ-S92" w:hAnsi="NEU-BZ-S92"/>
              </w:rPr>
              <w:t>,</w:t>
            </w:r>
            <w:r>
              <w:t>会根据不同的需要选择恰当的方法</w:t>
            </w:r>
            <w:r>
              <w:rPr>
                <w:rFonts w:ascii="NEU-BZ-S92" w:hAnsi="NEU-BZ-S92"/>
              </w:rPr>
              <w:t>(</w:t>
            </w:r>
            <w:r>
              <w:t>如图象法、列表法、解析法</w:t>
            </w:r>
            <w:r>
              <w:rPr>
                <w:rFonts w:ascii="NEU-BZ-S92" w:hAnsi="NEU-BZ-S92"/>
              </w:rPr>
              <w:t>)</w:t>
            </w:r>
            <w:r>
              <w:t>表示函数</w:t>
            </w:r>
          </w:p>
        </w:tc>
        <w:tc>
          <w:tcPr>
            <w:tcW w:w="768" w:type="pc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江苏</w:t>
            </w:r>
            <w:r>
              <w:rPr>
                <w:rFonts w:ascii="NEU-BZ-S92" w:hAnsi="NEU-BZ-S92"/>
              </w:rPr>
              <w:t>,5</w:t>
            </w:r>
          </w:p>
        </w:tc>
        <w:tc>
          <w:tcPr>
            <w:tcW w:w="767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t>函数的定义域</w:t>
            </w:r>
          </w:p>
        </w:tc>
        <w:tc>
          <w:tcPr>
            <w:tcW w:w="683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t>解对数不等式</w:t>
            </w: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Tr="00112D2B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5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分段函数</w:t>
            </w:r>
          </w:p>
        </w:tc>
        <w:tc>
          <w:tcPr>
            <w:tcW w:w="1594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t>了解简单的分段函数</w:t>
            </w:r>
            <w:r>
              <w:rPr>
                <w:rFonts w:ascii="NEU-BZ-S92" w:hAnsi="NEU-BZ-S92"/>
              </w:rPr>
              <w:t>,</w:t>
            </w:r>
            <w:r>
              <w:t>并能简单应用</w:t>
            </w:r>
          </w:p>
        </w:tc>
        <w:tc>
          <w:tcPr>
            <w:tcW w:w="768" w:type="pc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天津文</w:t>
            </w:r>
            <w:r>
              <w:rPr>
                <w:rFonts w:ascii="NEU-BZ-S92" w:hAnsi="NEU-BZ-S92"/>
              </w:rPr>
              <w:t>,14</w:t>
            </w:r>
          </w:p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天津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767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t>分段函数的应用</w:t>
            </w:r>
          </w:p>
        </w:tc>
        <w:tc>
          <w:tcPr>
            <w:tcW w:w="683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t>一元二次方程</w:t>
            </w:r>
          </w:p>
        </w:tc>
        <w:tc>
          <w:tcPr>
            <w:tcW w:w="563" w:type="pct"/>
            <w:vMerge w:val="restar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112D2B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5" w:type="pct"/>
            <w:vMerge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</w:p>
        </w:tc>
        <w:tc>
          <w:tcPr>
            <w:tcW w:w="1594" w:type="pct"/>
            <w:vMerge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</w:p>
        </w:tc>
        <w:tc>
          <w:tcPr>
            <w:tcW w:w="768" w:type="pct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天津</w:t>
            </w:r>
            <w:r>
              <w:rPr>
                <w:rFonts w:ascii="NEU-BZ-S92" w:hAnsi="NEU-BZ-S92"/>
              </w:rPr>
              <w:t>,14</w:t>
            </w:r>
          </w:p>
        </w:tc>
        <w:tc>
          <w:tcPr>
            <w:tcW w:w="767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t>分段函数与零点</w:t>
            </w:r>
          </w:p>
        </w:tc>
        <w:tc>
          <w:tcPr>
            <w:tcW w:w="683" w:type="pct"/>
            <w:tcMar>
              <w:left w:w="105" w:type="dxa"/>
              <w:right w:w="105" w:type="dxa"/>
            </w:tcMar>
            <w:vAlign w:val="center"/>
          </w:tcPr>
          <w:p w:rsidR="00907DD8" w:rsidP="00827B33">
            <w:pPr>
              <w:spacing w:line="276" w:lineRule="auto"/>
            </w:pPr>
            <w:r>
              <w:t>根据函数零点求参变量</w:t>
            </w:r>
            <w:r>
              <w:t>范围</w:t>
            </w:r>
          </w:p>
        </w:tc>
        <w:tc>
          <w:tcPr>
            <w:tcW w:w="563" w:type="pct"/>
            <w:vMerge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</w:pPr>
          </w:p>
        </w:tc>
      </w:tr>
    </w:tbl>
    <w:p w:rsidR="00907DD8" w:rsidP="00907DD8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1.</w:t>
      </w:r>
      <w:r>
        <w:rPr>
          <w:rFonts w:eastAsia="方正楷体_GBK"/>
        </w:rPr>
        <w:t>理解函数的概念</w:t>
      </w:r>
      <w:r>
        <w:rPr>
          <w:rFonts w:ascii="NEU-BZ-S92" w:hAnsi="NEU-BZ-S92"/>
        </w:rPr>
        <w:t>,</w:t>
      </w:r>
      <w:r>
        <w:rPr>
          <w:rFonts w:eastAsia="方正楷体_GBK"/>
        </w:rPr>
        <w:t>应把重点放在构成它的三要素上</w:t>
      </w:r>
      <w:r>
        <w:rPr>
          <w:rFonts w:ascii="NEU-BZ-S92" w:hAnsi="NEU-BZ-S92"/>
        </w:rPr>
        <w:t>,</w:t>
      </w:r>
      <w:r>
        <w:rPr>
          <w:rFonts w:eastAsia="方正楷体_GBK"/>
        </w:rPr>
        <w:t>并会根据定义判断两个函数是不是同一个函数</w:t>
      </w:r>
      <w:r>
        <w:rPr>
          <w:rFonts w:ascii="NEU-BZ-S92" w:hAnsi="NEU-BZ-S92"/>
        </w:rPr>
        <w:t>.2.</w:t>
      </w:r>
      <w:r>
        <w:rPr>
          <w:rFonts w:eastAsia="方正楷体_GBK"/>
        </w:rPr>
        <w:t>掌握函数的三种表示方法</w:t>
      </w:r>
      <w:r>
        <w:rPr>
          <w:rFonts w:ascii="NEU-BZ-S92" w:hAnsi="NEU-BZ-S92"/>
        </w:rPr>
        <w:t>,</w:t>
      </w:r>
      <w:r>
        <w:rPr>
          <w:rFonts w:eastAsia="方正楷体_GBK"/>
        </w:rPr>
        <w:t>即图象法、列表法、解析法</w:t>
      </w:r>
      <w:r>
        <w:rPr>
          <w:rFonts w:ascii="NEU-BZ-S92" w:hAnsi="NEU-BZ-S92"/>
        </w:rPr>
        <w:t>.3.</w:t>
      </w:r>
      <w:r>
        <w:rPr>
          <w:rFonts w:eastAsia="方正楷体_GBK"/>
        </w:rPr>
        <w:t>掌握分段函数及其应用</w:t>
      </w:r>
      <w:r>
        <w:rPr>
          <w:rFonts w:ascii="NEU-BZ-S92" w:hAnsi="NEU-BZ-S92"/>
        </w:rPr>
        <w:t>,</w:t>
      </w:r>
      <w:r>
        <w:rPr>
          <w:rFonts w:eastAsia="方正楷体_GBK"/>
        </w:rPr>
        <w:t>在解决分段函数问题时</w:t>
      </w:r>
      <w:r>
        <w:rPr>
          <w:rFonts w:ascii="NEU-BZ-S92" w:hAnsi="NEU-BZ-S92"/>
        </w:rPr>
        <w:t>,</w:t>
      </w:r>
      <w:r>
        <w:rPr>
          <w:rFonts w:eastAsia="方正楷体_GBK"/>
        </w:rPr>
        <w:t>要注意分段函数是一个函数</w:t>
      </w:r>
      <w:r>
        <w:rPr>
          <w:rFonts w:ascii="NEU-BZ-S92" w:hAnsi="NEU-BZ-S92"/>
        </w:rPr>
        <w:t>,</w:t>
      </w:r>
      <w:r>
        <w:rPr>
          <w:rFonts w:eastAsia="方正楷体_GBK"/>
        </w:rPr>
        <w:t>而不是几个函数</w:t>
      </w:r>
      <w:r>
        <w:rPr>
          <w:rFonts w:ascii="NEU-BZ-S92" w:hAnsi="NEU-BZ-S92"/>
        </w:rPr>
        <w:t>,</w:t>
      </w:r>
      <w:r>
        <w:rPr>
          <w:rFonts w:eastAsia="方正楷体_GBK"/>
        </w:rPr>
        <w:t>要会求其值域</w:t>
      </w:r>
      <w:r>
        <w:rPr>
          <w:rFonts w:ascii="NEU-BZ-S92" w:hAnsi="NEU-BZ-S92"/>
        </w:rPr>
        <w:t>.4.</w:t>
      </w:r>
      <w:r>
        <w:rPr>
          <w:rFonts w:eastAsia="方正楷体_GBK"/>
        </w:rPr>
        <w:t>分段函数图象的作法是高考的热点</w:t>
      </w:r>
      <w:r>
        <w:rPr>
          <w:rFonts w:ascii="NEU-BZ-S92" w:hAnsi="NEU-BZ-S92"/>
        </w:rPr>
        <w:t>.5.</w:t>
      </w:r>
      <w:r>
        <w:rPr>
          <w:rFonts w:eastAsia="方正楷体_GBK"/>
        </w:rPr>
        <w:t>本节在高考中分值约为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属中等难度题</w:t>
      </w:r>
      <w:r>
        <w:rPr>
          <w:rFonts w:ascii="NEU-BZ-S92" w:hAnsi="NEU-BZ-S92"/>
        </w:rPr>
        <w:t>.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907DD8" w:rsidRPr="00D938E3" w:rsidP="00D938E3">
      <w:pPr>
        <w:spacing w:line="276" w:lineRule="auto"/>
        <w:rPr>
          <w:rFonts w:eastAsia="方正大黑_GBK"/>
          <w:sz w:val="32"/>
        </w:rPr>
      </w:pPr>
      <w:r w:rsidRPr="00D938E3">
        <w:rPr>
          <w:rFonts w:eastAsia="方正大黑_GBK"/>
          <w:sz w:val="32"/>
        </w:rPr>
        <w:t>考点一　函数的有关概念及表示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1.</w:t>
      </w:r>
      <w:r>
        <w:t>函数</w:t>
      </w:r>
      <w:r>
        <w:rPr>
          <w:rFonts w:ascii="NEU-BZ-S92" w:hAnsi="NEU-BZ-S92"/>
        </w:rPr>
        <w:t>f(x)=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8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rad>
      </m:oMath>
      <w:r>
        <w:t>的定义域为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A.[0,+∞)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C.(-∞,0]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D.(-∞,1]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2.</w:t>
      </w:r>
      <w:r>
        <w:t>函数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</m:rad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t>的定义域为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{x|x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且</w:t>
      </w:r>
      <w:r>
        <w:rPr>
          <w:rFonts w:ascii="NEU-BZ-S92" w:hAnsi="NEU-BZ-S92"/>
        </w:rPr>
        <w:t>x</w:t>
      </w:r>
      <w:r>
        <w:rPr>
          <w:rFonts w:eastAsia="NEU-BZ-S92"/>
        </w:rPr>
        <w:t>≠</w:t>
      </w:r>
      <w:r>
        <w:rPr>
          <w:rFonts w:ascii="NEU-BZ-S92" w:hAnsi="NEU-BZ-S92"/>
        </w:rPr>
        <w:t>1}</w:t>
      </w:r>
    </w:p>
    <w:p w:rsidR="00907DD8" w:rsidRPr="00D938E3" w:rsidP="00907DD8">
      <w:pPr>
        <w:spacing w:line="276" w:lineRule="auto"/>
        <w:rPr>
          <w:rFonts w:eastAsia="方正大黑_GBK"/>
          <w:sz w:val="32"/>
        </w:rPr>
      </w:pPr>
      <w:r w:rsidRPr="00D938E3">
        <w:rPr>
          <w:rFonts w:eastAsia="方正大黑_GBK"/>
          <w:sz w:val="32"/>
        </w:rPr>
        <w:t>考点二　分段函数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3.</w:t>
      </w:r>
      <w:r>
        <w:t>某市家庭煤气的使用量</w:t>
      </w:r>
      <w:r>
        <w:rPr>
          <w:rFonts w:ascii="NEU-BZ-S92" w:hAnsi="NEU-BZ-S92"/>
        </w:rPr>
        <w:t>x(m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)</w:t>
      </w:r>
      <w:r>
        <w:t>和煤气费</w:t>
      </w:r>
      <w:r>
        <w:rPr>
          <w:rFonts w:ascii="NEU-BZ-S92" w:hAnsi="NEU-BZ-S92"/>
        </w:rPr>
        <w:t>f(x)(</w:t>
      </w:r>
      <w:r>
        <w:t>元</w:t>
      </w:r>
      <w:r>
        <w:rPr>
          <w:rFonts w:ascii="NEU-BZ-S92" w:hAnsi="NEU-BZ-S92"/>
        </w:rPr>
        <w:t>)</w:t>
      </w:r>
      <w:r>
        <w:t>满足关系式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已知某家庭今年前三个月的煤气使用量和煤气费如下表</w:t>
      </w:r>
      <w:r>
        <w:rPr>
          <w:rFonts w:ascii="NEU-BZ-S92" w:hAnsi="NEU-BZ-S92"/>
        </w:rPr>
        <w:t>:</w:t>
      </w:r>
    </w:p>
    <w:tbl>
      <w:tblPr>
        <w:tblW w:w="336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20"/>
        <w:gridCol w:w="1120"/>
        <w:gridCol w:w="1120"/>
      </w:tblGrid>
      <w:tr w:rsidTr="00827B33">
        <w:tblPrEx>
          <w:tblW w:w="336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sz w:val="16"/>
              </w:rPr>
              <w:t>月份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sz w:val="16"/>
              </w:rPr>
              <w:t>使用量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sz w:val="16"/>
              </w:rPr>
              <w:t>煤气费</w:t>
            </w:r>
          </w:p>
        </w:tc>
      </w:tr>
      <w:tr w:rsidTr="00827B33">
        <w:tblPrEx>
          <w:tblW w:w="3360" w:type="dxa"/>
          <w:jc w:val="center"/>
          <w:tblLayout w:type="fixed"/>
          <w:tblLook w:val="04A0"/>
        </w:tblPrEx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sz w:val="16"/>
              </w:rPr>
              <w:t>一月份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4</w:t>
            </w:r>
            <w:r>
              <w:rPr>
                <w:sz w:val="16"/>
              </w:rPr>
              <w:t xml:space="preserve"> </w:t>
            </w:r>
            <w:r>
              <w:rPr>
                <w:rFonts w:ascii="NEU-BZ-S92" w:hAnsi="NEU-BZ-S92"/>
                <w:sz w:val="16"/>
              </w:rPr>
              <w:t>m</w:t>
            </w:r>
            <w:r>
              <w:rPr>
                <w:rFonts w:ascii="NEU-BZ-S92" w:hAnsi="NEU-BZ-S92"/>
                <w:sz w:val="16"/>
                <w:vertAlign w:val="superscript"/>
              </w:rPr>
              <w:t>3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4</w:t>
            </w:r>
            <w:r>
              <w:rPr>
                <w:sz w:val="16"/>
              </w:rPr>
              <w:t>元</w:t>
            </w:r>
          </w:p>
        </w:tc>
      </w:tr>
      <w:tr w:rsidTr="00827B33">
        <w:tblPrEx>
          <w:tblW w:w="3360" w:type="dxa"/>
          <w:jc w:val="center"/>
          <w:tblLayout w:type="fixed"/>
          <w:tblLook w:val="04A0"/>
        </w:tblPrEx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sz w:val="16"/>
              </w:rPr>
              <w:t>二月份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25</w:t>
            </w:r>
            <w:r>
              <w:rPr>
                <w:sz w:val="16"/>
              </w:rPr>
              <w:t xml:space="preserve"> </w:t>
            </w:r>
            <w:r>
              <w:rPr>
                <w:rFonts w:ascii="NEU-BZ-S92" w:hAnsi="NEU-BZ-S92"/>
                <w:sz w:val="16"/>
              </w:rPr>
              <w:t>m</w:t>
            </w:r>
            <w:r>
              <w:rPr>
                <w:rFonts w:ascii="NEU-BZ-S92" w:hAnsi="NEU-BZ-S92"/>
                <w:sz w:val="16"/>
                <w:vertAlign w:val="superscript"/>
              </w:rPr>
              <w:t>3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14</w:t>
            </w:r>
            <w:r>
              <w:rPr>
                <w:sz w:val="16"/>
              </w:rPr>
              <w:t>元</w:t>
            </w:r>
          </w:p>
        </w:tc>
      </w:tr>
      <w:tr w:rsidTr="00827B33">
        <w:tblPrEx>
          <w:tblW w:w="3360" w:type="dxa"/>
          <w:jc w:val="center"/>
          <w:tblLayout w:type="fixed"/>
          <w:tblLook w:val="04A0"/>
        </w:tblPrEx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sz w:val="16"/>
              </w:rPr>
              <w:t>三月份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35</w:t>
            </w:r>
            <w:r>
              <w:rPr>
                <w:sz w:val="16"/>
              </w:rPr>
              <w:t xml:space="preserve"> </w:t>
            </w:r>
            <w:r>
              <w:rPr>
                <w:rFonts w:ascii="NEU-BZ-S92" w:hAnsi="NEU-BZ-S92"/>
                <w:sz w:val="16"/>
              </w:rPr>
              <w:t>m</w:t>
            </w:r>
            <w:r>
              <w:rPr>
                <w:rFonts w:ascii="NEU-BZ-S92" w:hAnsi="NEU-BZ-S92"/>
                <w:sz w:val="16"/>
                <w:vertAlign w:val="superscript"/>
              </w:rPr>
              <w:t>3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907DD8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19</w:t>
            </w:r>
            <w:r>
              <w:rPr>
                <w:sz w:val="16"/>
              </w:rPr>
              <w:t>元</w:t>
            </w:r>
          </w:p>
        </w:tc>
      </w:tr>
    </w:tbl>
    <w:p w:rsidR="00907DD8" w:rsidP="00907DD8">
      <w:pPr>
        <w:spacing w:line="276" w:lineRule="auto"/>
      </w:pPr>
      <w:r>
        <w:t>若四月份该家庭使用了</w:t>
      </w:r>
      <w:r>
        <w:rPr>
          <w:rFonts w:ascii="NEU-BZ-S92" w:hAnsi="NEU-BZ-S92"/>
        </w:rPr>
        <w:t>20</w:t>
      </w:r>
      <w:r>
        <w:t xml:space="preserve"> 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perscript"/>
        </w:rPr>
        <w:t>3</w:t>
      </w:r>
      <w:r>
        <w:t>的煤气</w:t>
      </w:r>
      <w:r>
        <w:rPr>
          <w:rFonts w:ascii="NEU-BZ-S92" w:hAnsi="NEU-BZ-S92"/>
        </w:rPr>
        <w:t>,</w:t>
      </w:r>
      <w:r>
        <w:t>则煤气费为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A.11.5</w:t>
      </w:r>
      <w:r>
        <w:t>元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B.11</w:t>
      </w:r>
      <w:r>
        <w:t>元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C.10.5</w:t>
      </w:r>
      <w:r>
        <w:t>元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D.10</w:t>
      </w:r>
      <w:r>
        <w:t>元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4.</w:t>
      </w:r>
      <w:r>
        <w:t>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方程</w:t>
      </w:r>
      <w:r>
        <w:rPr>
          <w:rFonts w:ascii="NEU-BZ-S92" w:hAnsi="NEU-BZ-S92"/>
        </w:rPr>
        <w:t>f(-x)=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的解是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-2;-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或</w:t>
      </w:r>
      <w:r>
        <w:rPr>
          <w:rFonts w:ascii="NEU-BZ-S92" w:hAnsi="NEU-BZ-S92"/>
        </w:rPr>
        <w:t>1</w:t>
      </w:r>
    </w:p>
    <w:p w:rsidR="00112D2B" w:rsidP="00907DD8">
      <w:pPr>
        <w:spacing w:line="276" w:lineRule="auto"/>
        <w:jc w:val="center"/>
        <w:rPr>
          <w:rFonts w:eastAsia="方正大黑_GBK"/>
          <w:sz w:val="32"/>
        </w:rPr>
      </w:pPr>
    </w:p>
    <w:p w:rsidR="00112D2B" w:rsidRPr="00112D2B" w:rsidP="00907DD8">
      <w:pPr>
        <w:spacing w:line="276" w:lineRule="auto"/>
        <w:jc w:val="center"/>
        <w:rPr>
          <w:rFonts w:eastAsia="方正大黑_GBK"/>
          <w:sz w:val="21"/>
          <w:szCs w:val="21"/>
        </w:rPr>
      </w:pPr>
    </w:p>
    <w:p w:rsidR="00112D2B" w:rsidRPr="00112D2B" w:rsidP="00907DD8">
      <w:pPr>
        <w:spacing w:line="276" w:lineRule="auto"/>
        <w:jc w:val="center"/>
        <w:rPr>
          <w:rFonts w:eastAsia="方正大黑_GBK"/>
          <w:sz w:val="21"/>
          <w:szCs w:val="21"/>
        </w:rPr>
      </w:pP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907DD8" w:rsidRPr="00D938E3" w:rsidP="00D938E3">
      <w:pPr>
        <w:spacing w:line="276" w:lineRule="auto"/>
        <w:rPr>
          <w:rFonts w:eastAsia="方正大黑_GBK"/>
          <w:sz w:val="32"/>
        </w:rPr>
      </w:pPr>
      <w:r w:rsidRPr="00D938E3">
        <w:rPr>
          <w:rFonts w:eastAsia="方正大黑_GBK"/>
          <w:sz w:val="32"/>
        </w:rPr>
        <w:t>方法</w:t>
      </w:r>
      <w:r w:rsidRPr="00D938E3">
        <w:rPr>
          <w:rFonts w:eastAsia="方正大黑_GBK"/>
          <w:sz w:val="32"/>
        </w:rPr>
        <w:t>1</w:t>
      </w:r>
      <w:r w:rsidRPr="00D938E3">
        <w:rPr>
          <w:rFonts w:eastAsia="方正大黑_GBK"/>
          <w:sz w:val="32"/>
        </w:rPr>
        <w:t>　求函数定义域的方法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1.</w:t>
      </w:r>
      <w:r>
        <w:t>已知函数</w:t>
      </w:r>
      <w:r>
        <w:rPr>
          <w:rFonts w:ascii="NEU-BZ-S92" w:hAnsi="NEU-BZ-S92"/>
        </w:rPr>
        <w:t>f(2-x)=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,</w:t>
      </w:r>
      <w:r>
        <w:t>则函数</w:t>
      </w:r>
      <w:r>
        <w:t xml:space="preserve"> </w:t>
      </w:r>
      <w:r>
        <w:rPr>
          <w:rFonts w:ascii="NEU-BZ-S92" w:hAnsi="NEU-BZ-S92"/>
        </w:rPr>
        <w:t>f(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x</m:t>
            </m:r>
          </m:e>
        </m:rad>
      </m:oMath>
      <w:r>
        <w:rPr>
          <w:rFonts w:ascii="NEU-BZ-S92" w:hAnsi="NEU-BZ-S92"/>
        </w:rPr>
        <w:t>)</w:t>
      </w:r>
      <w:r>
        <w:t>的定义域为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A.[0,+∞)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B.[0,16]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C.[0,4]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D.[0,2]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2.</w:t>
      </w:r>
      <w:r>
        <w:t>已知函数</w:t>
      </w:r>
      <w:r>
        <w:rPr>
          <w:rFonts w:ascii="NEU-BZ-S92" w:hAnsi="NEU-BZ-S92"/>
        </w:rPr>
        <w:t>f(x)</w:t>
      </w:r>
      <w:r>
        <w:t>的定义域是</w:t>
      </w:r>
      <w:r>
        <w:rPr>
          <w:rFonts w:ascii="NEU-BZ-S92" w:hAnsi="NEU-BZ-S92"/>
        </w:rPr>
        <w:t>[-1,2],</w:t>
      </w:r>
      <w:r>
        <w:t>则</w:t>
      </w:r>
      <w:r>
        <w:rPr>
          <w:rFonts w:ascii="NEU-BZ-S92" w:hAnsi="NEU-BZ-S92"/>
        </w:rPr>
        <w:t>y=f(x)+f(-x)</w:t>
      </w:r>
      <w:r>
        <w:t>的定义域是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A.[-1,1]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B.[-2,2]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C.[-1,2]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D.[-2,1]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07DD8" w:rsidRPr="00D938E3" w:rsidP="00907DD8">
      <w:pPr>
        <w:spacing w:line="276" w:lineRule="auto"/>
        <w:rPr>
          <w:rFonts w:eastAsia="方正大黑_GBK"/>
          <w:sz w:val="32"/>
        </w:rPr>
      </w:pPr>
      <w:r w:rsidRPr="00D938E3">
        <w:rPr>
          <w:rFonts w:eastAsia="方正大黑_GBK"/>
          <w:sz w:val="32"/>
        </w:rPr>
        <w:t>方法</w:t>
      </w:r>
      <w:r w:rsidRPr="00D938E3">
        <w:rPr>
          <w:rFonts w:eastAsia="方正大黑_GBK"/>
          <w:sz w:val="32"/>
        </w:rPr>
        <w:t>2</w:t>
      </w:r>
      <w:r w:rsidRPr="00D938E3">
        <w:rPr>
          <w:rFonts w:eastAsia="方正大黑_GBK"/>
          <w:sz w:val="32"/>
        </w:rPr>
        <w:t>　确定函数解析式的方法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3.</w:t>
      </w:r>
      <w:r>
        <w:t>甲、乙两地相距</w:t>
      </w:r>
      <w:r>
        <w:rPr>
          <w:rFonts w:ascii="NEU-BZ-S92" w:hAnsi="NEU-BZ-S92"/>
        </w:rPr>
        <w:t>500</w:t>
      </w:r>
      <w:r>
        <w:t xml:space="preserve"> </w:t>
      </w:r>
      <w:r>
        <w:rPr>
          <w:rFonts w:ascii="NEU-BZ-S92" w:hAnsi="NEU-BZ-S92"/>
        </w:rPr>
        <w:t>km,</w:t>
      </w:r>
      <w:r>
        <w:t>汽车从甲地匀速行驶到乙地</w:t>
      </w:r>
      <w:r>
        <w:rPr>
          <w:rFonts w:ascii="NEU-BZ-S92" w:hAnsi="NEU-BZ-S92"/>
        </w:rPr>
        <w:t>,</w:t>
      </w:r>
      <w:r>
        <w:t>速度</w:t>
      </w:r>
      <w:r>
        <w:rPr>
          <w:rFonts w:ascii="NEU-BZ-S92" w:hAnsi="NEU-BZ-S92"/>
        </w:rPr>
        <w:t>v</w:t>
      </w:r>
      <w:r>
        <w:t>不能超过</w:t>
      </w:r>
      <w:r>
        <w:rPr>
          <w:rFonts w:ascii="NEU-BZ-S92" w:hAnsi="NEU-BZ-S92"/>
        </w:rPr>
        <w:t>120</w:t>
      </w:r>
      <w:r>
        <w:t xml:space="preserve"> </w:t>
      </w:r>
      <w:r>
        <w:rPr>
          <w:rFonts w:ascii="NEU-BZ-S92" w:hAnsi="NEU-BZ-S92"/>
        </w:rPr>
        <w:t>km/h.</w:t>
      </w:r>
      <w:r>
        <w:t>已知汽车每小时的运输成本为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250</m:t>
                </m: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v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+360</m:t>
            </m:r>
          </m:e>
        </m:d>
      </m:oMath>
      <w:r>
        <w:t>元</w:t>
      </w:r>
      <w:r>
        <w:rPr>
          <w:rFonts w:ascii="NEU-BZ-S92" w:hAnsi="NEU-BZ-S92"/>
        </w:rPr>
        <w:t>,</w:t>
      </w:r>
      <w:r>
        <w:t>则全程运输成本</w:t>
      </w:r>
      <w:r>
        <w:rPr>
          <w:rFonts w:ascii="NEU-BZ-S92" w:hAnsi="NEU-BZ-S92"/>
        </w:rPr>
        <w:t>y</w:t>
      </w:r>
      <w:r>
        <w:t>与速度</w:t>
      </w:r>
      <w:r>
        <w:rPr>
          <w:rFonts w:ascii="NEU-BZ-S92" w:hAnsi="NEU-BZ-S92"/>
        </w:rPr>
        <w:t>v</w:t>
      </w:r>
      <w:r>
        <w:t>的函数关系是</w:t>
      </w:r>
      <w:r>
        <w:rPr>
          <w:rFonts w:ascii="NEU-BZ-S92" w:hAnsi="NEU-BZ-S92"/>
        </w:rPr>
        <w:t>y=</w:t>
      </w:r>
      <w:r>
        <w:rPr>
          <w:rFonts w:ascii="NEU-BZ-S92" w:hAnsi="NEU-BZ-S92"/>
          <w:u w:val="single" w:color="000000"/>
        </w:rPr>
        <w:t>　　　　　　　　　</w:t>
      </w:r>
      <w:r>
        <w:rPr>
          <w:rFonts w:ascii="NEU-BZ-S92" w:hAnsi="NEU-BZ-S92"/>
        </w:rPr>
        <w:t>,</w:t>
      </w:r>
      <w:r>
        <w:t>当汽车的行驶速度为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km/h</w:t>
      </w:r>
      <w:r>
        <w:t>时</w:t>
      </w:r>
      <w:r>
        <w:rPr>
          <w:rFonts w:ascii="NEU-BZ-S92" w:hAnsi="NEU-BZ-S92"/>
        </w:rPr>
        <w:t>,</w:t>
      </w:r>
      <w:r>
        <w:t>全程运输成本最小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18v+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180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000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v</m:t>
            </m:r>
          </m:den>
        </m:f>
      </m:oMath>
      <w:r>
        <w:rPr>
          <w:rFonts w:ascii="NEU-BZ-S92" w:hAnsi="NEU-BZ-S92"/>
        </w:rPr>
        <w:t>(0&lt;v</w:t>
      </w:r>
      <w:r>
        <w:rPr>
          <w:rFonts w:eastAsia="NEU-BZ-S92"/>
        </w:rPr>
        <w:t>≤</w:t>
      </w:r>
      <w:r>
        <w:rPr>
          <w:rFonts w:ascii="NEU-BZ-S92" w:hAnsi="NEU-BZ-S92"/>
        </w:rPr>
        <w:t>120);100</w:t>
      </w:r>
    </w:p>
    <w:p w:rsidR="00907DD8" w:rsidRPr="00D938E3" w:rsidP="00907DD8">
      <w:pPr>
        <w:spacing w:line="276" w:lineRule="auto"/>
        <w:rPr>
          <w:rFonts w:eastAsia="方正大黑_GBK"/>
          <w:sz w:val="32"/>
        </w:rPr>
      </w:pPr>
      <w:r w:rsidRPr="00D938E3">
        <w:rPr>
          <w:rFonts w:eastAsia="方正大黑_GBK"/>
          <w:sz w:val="32"/>
        </w:rPr>
        <w:t>方法</w:t>
      </w:r>
      <w:r w:rsidRPr="00D938E3">
        <w:rPr>
          <w:rFonts w:eastAsia="方正大黑_GBK"/>
          <w:sz w:val="32"/>
        </w:rPr>
        <w:t>3</w:t>
      </w:r>
      <w:r w:rsidRPr="00D938E3">
        <w:rPr>
          <w:rFonts w:eastAsia="方正大黑_GBK"/>
          <w:sz w:val="32"/>
        </w:rPr>
        <w:t>　分段函数问题的解题策略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4.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则方程</w:t>
      </w:r>
      <w:r>
        <w:rPr>
          <w:rFonts w:ascii="NEU-BZ-S92" w:hAnsi="NEU-BZ-S92"/>
        </w:rPr>
        <w:t>f(1+x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)=f(2x)</w:t>
      </w:r>
      <w:r>
        <w:t>的解集是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[0,+∞)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5.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则满足</w:t>
      </w:r>
      <w:r>
        <w:rPr>
          <w:rFonts w:ascii="NEU-BZ-S92" w:hAnsi="NEU-BZ-S92"/>
        </w:rPr>
        <w:t>f(f(a))=|2</w:t>
      </w:r>
      <w:r>
        <w:rPr>
          <w:rFonts w:ascii="NEU-BZ-S92" w:hAnsi="NEU-BZ-S92"/>
          <w:vertAlign w:val="superscript"/>
        </w:rPr>
        <w:t>f(a)</w:t>
      </w:r>
      <w:r>
        <w:rPr>
          <w:rFonts w:ascii="NEU-BZ-S92" w:hAnsi="NEU-BZ-S92"/>
        </w:rPr>
        <w:t>-1|</w:t>
      </w:r>
      <w:r>
        <w:t>的实数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a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  <w:r>
        <w:t>或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4</w:t>
      </w:r>
    </w:p>
    <w:p w:rsidR="003A4389" w:rsidP="003A4389">
      <w:pPr>
        <w:spacing w:line="276" w:lineRule="auto"/>
        <w:jc w:val="center"/>
        <w:rPr>
          <w:rFonts w:eastAsia="方正大黑_GBK"/>
          <w:szCs w:val="18"/>
        </w:rPr>
      </w:pPr>
    </w:p>
    <w:p w:rsidR="003A4389" w:rsidP="003A4389">
      <w:pPr>
        <w:spacing w:line="276" w:lineRule="auto"/>
        <w:jc w:val="center"/>
        <w:rPr>
          <w:rFonts w:eastAsia="方正大黑_GBK"/>
          <w:szCs w:val="18"/>
        </w:rPr>
      </w:pPr>
    </w:p>
    <w:p w:rsidR="003A4389" w:rsidP="003A4389">
      <w:pPr>
        <w:spacing w:line="276" w:lineRule="auto"/>
        <w:jc w:val="center"/>
        <w:rPr>
          <w:rFonts w:eastAsia="方正大黑_GBK"/>
          <w:szCs w:val="18"/>
        </w:rPr>
      </w:pPr>
    </w:p>
    <w:p w:rsidR="003A4389" w:rsidRPr="00112D2B" w:rsidP="003A4389">
      <w:pPr>
        <w:spacing w:line="276" w:lineRule="auto"/>
        <w:jc w:val="center"/>
        <w:rPr>
          <w:rFonts w:eastAsia="方正大黑_GBK"/>
          <w:sz w:val="13"/>
          <w:szCs w:val="13"/>
        </w:rPr>
      </w:pPr>
    </w:p>
    <w:p w:rsidR="00907DD8" w:rsidP="003A4389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907DD8" w:rsidP="00907DD8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若对任意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[-3,+∞),</w:t>
      </w:r>
      <w:r>
        <w:t xml:space="preserve"> </w:t>
      </w:r>
      <w:r>
        <w:rPr>
          <w:rFonts w:ascii="NEU-BZ-S92" w:hAnsi="NEU-BZ-S92"/>
        </w:rPr>
        <w:t>f(x)</w:t>
      </w:r>
      <w:r>
        <w:rPr>
          <w:rFonts w:eastAsia="NEU-BZ-S92"/>
        </w:rPr>
        <w:t>≤</w:t>
      </w:r>
      <w:r>
        <w:rPr>
          <w:rFonts w:ascii="NEU-BZ-S92" w:hAnsi="NEU-BZ-S92"/>
        </w:rPr>
        <w:t>|x|</w:t>
      </w:r>
      <w:r>
        <w:t>恒成立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d>
      </m:oMath>
    </w:p>
    <w:p w:rsidR="00907DD8" w:rsidP="00907DD8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+3x|,x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.</w:t>
      </w:r>
      <w:r>
        <w:t>若方程</w:t>
      </w:r>
      <w:r>
        <w:rPr>
          <w:rFonts w:ascii="NEU-BZ-S92" w:hAnsi="NEU-BZ-S92"/>
        </w:rPr>
        <w:t>f(x)-a|x-1|=0</w:t>
      </w:r>
      <w:r>
        <w:t>恰有</w:t>
      </w:r>
      <w:r>
        <w:rPr>
          <w:rFonts w:ascii="NEU-BZ-S92" w:hAnsi="NEU-BZ-S92"/>
        </w:rPr>
        <w:t>4</w:t>
      </w:r>
      <w:r>
        <w:t>个互异的实数根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(0,1)</w:t>
      </w:r>
      <w:r>
        <w:rPr>
          <w:rFonts w:eastAsia="NEU-BZ-S92"/>
        </w:rPr>
        <w:t>∪</w:t>
      </w:r>
      <w:r>
        <w:rPr>
          <w:rFonts w:ascii="NEU-BZ-S92" w:hAnsi="NEU-BZ-S92"/>
        </w:rPr>
        <w:t>(9,+∞).</w:t>
      </w:r>
    </w:p>
    <w:p w:rsidR="00907DD8" w:rsidP="00907DD8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907DD8" w:rsidP="00907DD8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函数的有关概念及表示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江西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f(x)=5</w:t>
      </w:r>
      <w:r>
        <w:rPr>
          <w:rFonts w:ascii="NEU-BZ-S92" w:hAnsi="NEU-BZ-S92"/>
          <w:vertAlign w:val="superscript"/>
        </w:rPr>
        <w:t>|x|</w:t>
      </w:r>
      <w:r>
        <w:rPr>
          <w:rFonts w:ascii="NEU-BZ-S92" w:hAnsi="NEU-BZ-S92"/>
        </w:rPr>
        <w:t>,g(x)=ax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-x(a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).</w:t>
      </w:r>
      <w:r>
        <w:t>若</w:t>
      </w:r>
      <w:r>
        <w:rPr>
          <w:rFonts w:ascii="NEU-BZ-S92" w:hAnsi="NEU-BZ-S92"/>
        </w:rPr>
        <w:t>f[g(1)]=1,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D.-1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函数</w:t>
      </w:r>
      <w:r>
        <w:rPr>
          <w:rFonts w:ascii="NEU-BZ-S92" w:hAnsi="NEU-BZ-S92"/>
        </w:rPr>
        <w:t>f(x)=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rad>
      </m:oMath>
      <w:r>
        <w:t>的定义域为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[2,+∞)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3.(2016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函数</w:t>
      </w:r>
      <w:r>
        <w:rPr>
          <w:rFonts w:ascii="NEU-BZ-S92" w:hAnsi="NEU-BZ-S92"/>
        </w:rPr>
        <w:t>y=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t>的定义域是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[-3,1]</w:t>
      </w:r>
    </w:p>
    <w:p w:rsidR="00907DD8" w:rsidP="00907DD8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分段函数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　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f(-2)+f(log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12)=(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D.12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,15,6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λ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λ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　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λ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当</w:t>
      </w:r>
      <w:r>
        <w:rPr>
          <w:rFonts w:ascii="NEU-BZ-S92" w:hAnsi="NEU-BZ-S92"/>
        </w:rPr>
        <w:t>λ=2</w:t>
      </w:r>
      <w:r>
        <w:t>时</w:t>
      </w:r>
      <w:r>
        <w:rPr>
          <w:rFonts w:ascii="NEU-BZ-S92" w:hAnsi="NEU-BZ-S92"/>
        </w:rPr>
        <w:t>,</w:t>
      </w:r>
      <w:r>
        <w:t>不等式</w:t>
      </w:r>
      <w:r>
        <w:rPr>
          <w:rFonts w:ascii="NEU-BZ-S92" w:hAnsi="NEU-BZ-S92"/>
        </w:rPr>
        <w:t>f(x)&lt;0</w:t>
      </w:r>
      <w:r>
        <w:t>的解集是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</w:t>
      </w:r>
      <w:r>
        <w:t>若函数</w:t>
      </w:r>
      <w:r>
        <w:rPr>
          <w:rFonts w:ascii="NEU-BZ-S92" w:hAnsi="NEU-BZ-S92"/>
        </w:rPr>
        <w:t>f(x)</w:t>
      </w:r>
      <w:r>
        <w:t>恰有</w:t>
      </w:r>
      <w:r>
        <w:rPr>
          <w:rFonts w:ascii="NEU-BZ-S92" w:hAnsi="NEU-BZ-S92"/>
        </w:rPr>
        <w:t>2</w:t>
      </w:r>
      <w:r>
        <w:t>个零点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λ</w:t>
      </w:r>
      <w:r>
        <w:t>的取值范围是</w:t>
      </w:r>
      <w:r>
        <w:rPr>
          <w:rFonts w:ascii="NEU-BZ-S92" w:hAnsi="NEU-BZ-S92"/>
          <w:u w:val="single" w:color="000000"/>
        </w:rPr>
        <w:t>　　　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(1,4);(1,3]</w:t>
      </w:r>
      <w:r>
        <w:rPr>
          <w:rFonts w:eastAsia="NEU-BZ-S92"/>
        </w:rPr>
        <w:t>∪</w:t>
      </w:r>
      <w:r>
        <w:rPr>
          <w:rFonts w:ascii="NEU-BZ-S92" w:hAnsi="NEU-BZ-S92"/>
        </w:rPr>
        <w:t>(4,+∞)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则满足</w:t>
      </w:r>
      <w:r>
        <w:rPr>
          <w:rFonts w:ascii="NEU-BZ-S92" w:hAnsi="NEU-BZ-S92"/>
        </w:rPr>
        <w:t>f(x)+f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&gt;1</w:t>
      </w:r>
      <w:r>
        <w:t>的</w:t>
      </w:r>
      <w:r>
        <w:rPr>
          <w:rFonts w:ascii="NEU-BZ-S92" w:hAnsi="NEU-BZ-S92"/>
        </w:rPr>
        <w:t>x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</w:p>
    <w:p w:rsidR="00907DD8" w:rsidP="00907DD8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,10,6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lg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f(f(-3))=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</w:t>
      </w:r>
      <w:r>
        <w:t>的最小值是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0;2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-3</w:t>
      </w:r>
    </w:p>
    <w:p w:rsidR="00907DD8" w:rsidP="00907DD8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907DD8" w:rsidP="00907DD8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函数的有关概念及表示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存在函数</w:t>
      </w:r>
      <w:r>
        <w:rPr>
          <w:rFonts w:ascii="NEU-BZ-S92" w:hAnsi="NEU-BZ-S92"/>
        </w:rPr>
        <w:t>f(x)</w:t>
      </w:r>
      <w:r>
        <w:t>满足</w:t>
      </w:r>
      <w:r>
        <w:rPr>
          <w:rFonts w:ascii="NEU-BZ-S92" w:hAnsi="NEU-BZ-S92"/>
        </w:rPr>
        <w:t>:</w:t>
      </w:r>
      <w:r>
        <w:t>对于任意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t>都有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A.f(sin</w:t>
      </w:r>
      <w:r>
        <w:t xml:space="preserve"> </w:t>
      </w:r>
      <w:r>
        <w:rPr>
          <w:rFonts w:ascii="NEU-BZ-S92" w:hAnsi="NEU-BZ-S92"/>
        </w:rPr>
        <w:t>2x)=sin</w:t>
      </w:r>
      <w:r>
        <w:t xml:space="preserve"> </w:t>
      </w:r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B.f(sin</w:t>
      </w:r>
      <w:r>
        <w:t xml:space="preserve"> </w:t>
      </w:r>
      <w:r>
        <w:rPr>
          <w:rFonts w:ascii="NEU-BZ-S92" w:hAnsi="NEU-BZ-S92"/>
        </w:rPr>
        <w:t>2x)=x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C.f(x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+1)=|x+1|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D.f(x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+2x)=|x+1|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分段函数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则满足</w:t>
      </w:r>
      <w:r>
        <w:rPr>
          <w:rFonts w:ascii="NEU-BZ-S92" w:hAnsi="NEU-BZ-S92"/>
        </w:rPr>
        <w:t>f(f(a))=2</w:t>
      </w:r>
      <w:r>
        <w:rPr>
          <w:rFonts w:ascii="NEU-BZ-S92" w:hAnsi="NEU-BZ-S92"/>
          <w:vertAlign w:val="superscript"/>
        </w:rPr>
        <w:t>f(a)</w:t>
      </w:r>
      <w:r>
        <w:t>的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B.[0,1]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D.[1,+∞)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福建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cos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则下列结论正确的是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A.f(x)</w:t>
      </w:r>
      <w:r>
        <w:t>是偶函数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B.f(x)</w:t>
      </w:r>
      <w:r>
        <w:t>是增函数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C.f(x)</w:t>
      </w:r>
      <w:r>
        <w:t>是周期函数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D.f(x)</w:t>
      </w:r>
      <w:r>
        <w:t>的值域为</w:t>
      </w:r>
      <w:r>
        <w:rPr>
          <w:rFonts w:ascii="NEU-BZ-S92" w:hAnsi="NEU-BZ-S92"/>
        </w:rPr>
        <w:t>[-1,+∞)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上海</w:t>
      </w:r>
      <w:r>
        <w:rPr>
          <w:rFonts w:ascii="NEU-BZ-S92" w:hAnsi="NEU-BZ-S92"/>
        </w:rPr>
        <w:t>,18,5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</w:t>
      </w:r>
      <w:r>
        <w:rPr>
          <w:rFonts w:ascii="NEU-BZ-S92" w:hAnsi="NEU-BZ-S92"/>
        </w:rPr>
        <w:t>f(0)</w:t>
      </w:r>
      <w:r>
        <w:t>是</w:t>
      </w:r>
      <w:r>
        <w:t xml:space="preserve"> </w:t>
      </w:r>
      <w:r>
        <w:rPr>
          <w:rFonts w:ascii="NEU-BZ-S92" w:hAnsi="NEU-BZ-S92"/>
        </w:rPr>
        <w:t>f(x)</w:t>
      </w:r>
      <w:r>
        <w:t>的最小值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A.[-1,2]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B.[-1,0]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D.[0,2]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函数</w:t>
      </w:r>
      <w:r>
        <w:rPr>
          <w:rFonts w:ascii="NEU-BZ-S92" w:hAnsi="NEU-BZ-S92"/>
        </w:rPr>
        <w:t>f(x)</w:t>
      </w:r>
      <w:r>
        <w:t>满足</w:t>
      </w:r>
      <w:r>
        <w:rPr>
          <w:rFonts w:ascii="NEU-BZ-S92" w:hAnsi="NEU-BZ-S92"/>
        </w:rPr>
        <w:t>f(x+4)=f(x)(x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且在区间</w:t>
      </w:r>
      <w:r>
        <w:rPr>
          <w:rFonts w:ascii="NEU-BZ-S92" w:hAnsi="NEU-BZ-S92"/>
        </w:rPr>
        <w:t>(-2,2]</w:t>
      </w:r>
      <w:r>
        <w:t>上</w:t>
      </w:r>
      <w:r>
        <w:rPr>
          <w:rFonts w:ascii="NEU-BZ-S92" w:hAnsi="NEU-BZ-S92"/>
        </w:rPr>
        <w:t>,f(x)=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cos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π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 xml:space="preserve"> </w:t>
      </w:r>
      <w:r>
        <w:t>则</w:t>
      </w:r>
      <w:r>
        <w:rPr>
          <w:rFonts w:ascii="NEU-BZ-S92" w:hAnsi="NEU-BZ-S92"/>
        </w:rPr>
        <w:t>f(f(15))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7DD8" w:rsidP="00907DD8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,15,4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</w:t>
      </w:r>
      <w:r>
        <w:rPr>
          <w:rFonts w:ascii="NEU-BZ-S92" w:hAnsi="NEU-BZ-S92"/>
        </w:rPr>
        <w:t>f(f(a))</w:t>
      </w:r>
      <w:r>
        <w:rPr>
          <w:rFonts w:eastAsia="NEU-BZ-S92"/>
        </w:rPr>
        <w:t>≤</w:t>
      </w:r>
      <w:r>
        <w:rPr>
          <w:rFonts w:ascii="NEU-BZ-S92" w:hAnsi="NEU-BZ-S92"/>
        </w:rPr>
        <w:t>2,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(-∞,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]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6.(2014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f(x)</w:t>
      </w:r>
      <w:r>
        <w:t>是定义在</w:t>
      </w:r>
      <w:r>
        <w:rPr>
          <w:rFonts w:ascii="NEU-HZ-S92" w:hAnsi="NEU-HZ-S92"/>
        </w:rPr>
        <w:t>R</w:t>
      </w:r>
      <w:r>
        <w:t>上的周期为</w:t>
      </w:r>
      <w:r>
        <w:rPr>
          <w:rFonts w:ascii="NEU-BZ-S92" w:hAnsi="NEU-BZ-S92"/>
        </w:rPr>
        <w:t>2</w:t>
      </w:r>
      <w:r>
        <w:t>的函数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[-1,1)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</w:t>
      </w:r>
      <w:r>
        <w:rPr>
          <w:rFonts w:ascii="NEU-BZ-S92" w:hAnsi="NEU-BZ-S92"/>
        </w:rPr>
        <w:t>. 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</w:p>
    <w:p w:rsidR="00907DD8" w:rsidP="00907DD8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907DD8" w:rsidP="00907DD8">
      <w:pPr>
        <w:spacing w:line="276" w:lineRule="auto"/>
      </w:pPr>
      <w:r>
        <w:rPr>
          <w:rFonts w:eastAsia="方正黑体_GBK"/>
          <w:sz w:val="20"/>
        </w:rPr>
        <w:t>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届天津南开中学统练</w:t>
      </w:r>
      <w:r>
        <w:rPr>
          <w:rFonts w:ascii="NEU-BZ-S92" w:hAnsi="NEU-BZ-S92"/>
        </w:rPr>
        <w:t>(1),8)</w:t>
      </w:r>
      <w:r>
        <w:t>已知函数</w:t>
      </w:r>
      <w:r>
        <w:rPr>
          <w:rFonts w:ascii="NEU-BZ-S92" w:hAnsi="NEU-BZ-S92"/>
        </w:rPr>
        <w:t>f(x)=e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+a</w:t>
      </w:r>
      <w:r>
        <w:rPr>
          <w:rFonts w:eastAsia="NEU-BZ-S92"/>
        </w:rPr>
        <w:t>·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perscript"/>
        </w:rPr>
        <w:t>-x</w:t>
      </w:r>
      <w:r>
        <w:rPr>
          <w:rFonts w:ascii="NEU-BZ-S92" w:hAnsi="NEU-BZ-S92"/>
        </w:rPr>
        <w:t>+2(a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,e</w:t>
      </w:r>
      <w:r>
        <w:t>为自然对数的底数</w:t>
      </w:r>
      <w:r>
        <w:rPr>
          <w:rFonts w:ascii="NEU-BZ-S92" w:hAnsi="NEU-BZ-S92"/>
        </w:rPr>
        <w:t>),</w:t>
      </w:r>
      <w:r>
        <w:t>若函数</w:t>
      </w:r>
      <w:r>
        <w:rPr>
          <w:rFonts w:ascii="NEU-BZ-S92" w:hAnsi="NEU-BZ-S92"/>
        </w:rPr>
        <w:t>y=f(x)</w:t>
      </w:r>
      <w:r>
        <w:t>与</w:t>
      </w:r>
      <w:r>
        <w:rPr>
          <w:rFonts w:ascii="NEU-BZ-S92" w:hAnsi="NEU-BZ-S92"/>
        </w:rPr>
        <w:t>y=f(f(x))</w:t>
      </w:r>
      <w:r>
        <w:t>的值域相同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A.a&lt;0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≤</w:t>
      </w:r>
      <w:r>
        <w:rPr>
          <w:rFonts w:ascii="NEU-BZ-S92" w:hAnsi="NEU-BZ-S92"/>
        </w:rPr>
        <w:t>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C.0&lt;a</w:t>
      </w:r>
      <w:r>
        <w:rPr>
          <w:rFonts w:eastAsia="NEU-BZ-S92"/>
        </w:rPr>
        <w:t>≤</w:t>
      </w:r>
      <w:r>
        <w:rPr>
          <w:rFonts w:ascii="NEU-BZ-S92" w:hAnsi="NEU-BZ-S92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D.a&lt;0</w:t>
      </w:r>
      <w:r>
        <w:t>或</w:t>
      </w:r>
      <w:r>
        <w:rPr>
          <w:rFonts w:ascii="NEU-BZ-S92" w:hAnsi="NEU-BZ-S92"/>
        </w:rPr>
        <w:t>0&lt;a</w:t>
      </w:r>
      <w:r>
        <w:rPr>
          <w:rFonts w:eastAsia="NEU-BZ-S92"/>
        </w:rPr>
        <w:t>≤</w:t>
      </w:r>
      <w:r>
        <w:rPr>
          <w:rFonts w:ascii="NEU-BZ-S92" w:hAnsi="NEU-BZ-S92"/>
        </w:rPr>
        <w:t>4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天津南开三模</w:t>
      </w:r>
      <w:r>
        <w:rPr>
          <w:rFonts w:ascii="NEU-BZ-S92" w:hAnsi="NEU-BZ-S92"/>
        </w:rPr>
        <w:t>,8)</w:t>
      </w:r>
      <w:r>
        <w:t>已知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rPr>
          <w:rFonts w:ascii="NEU-BZ-S92" w:hAnsi="NEU-BZ-S92"/>
        </w:rPr>
        <w:t>a,b,c,d</w:t>
      </w:r>
      <w:r>
        <w:t>是互不相同的正数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f(a)=f(b)=f(c)=f(d),</w:t>
      </w:r>
      <w:r>
        <w:t>则</w:t>
      </w:r>
      <w:r>
        <w:rPr>
          <w:rFonts w:ascii="NEU-BZ-S92" w:hAnsi="NEU-BZ-S92"/>
        </w:rPr>
        <w:t>abcd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07DD8" w:rsidP="00907DD8">
      <w:pPr>
        <w:spacing w:line="276" w:lineRule="auto"/>
      </w:pPr>
      <w:r>
        <w:rPr>
          <w:rFonts w:ascii="NEU-BZ-S92" w:hAnsi="NEU-BZ-S92"/>
        </w:rPr>
        <w:t>A.(18,24)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B.(18,25)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C.(20,25)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D.(21,24)</w:t>
      </w:r>
    </w:p>
    <w:p w:rsidR="00907DD8" w:rsidP="00907D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5071" w:rsidRPr="00DE681F" w:rsidP="00DE681F"/>
    <w:sectPr w:rsidSect="00B75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大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NEU-F5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C07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9C07A6" w:rsidP="009C07A6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C07A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C07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9C07A6" w:rsidP="009C07A6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C07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907DD8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907DD8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907DD8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907DD8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07DD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907DD8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A7EBA-6A6C-403E-A8FC-D7768BC3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562</Words>
  <Characters>3208</Characters>
  <Application>Microsoft Office Word</Application>
  <DocSecurity>0</DocSecurity>
  <Lines>26</Lines>
  <Paragraphs>7</Paragraphs>
  <ScaleCrop>false</ScaleCrop>
  <Company>www.xjghost.com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27</cp:revision>
  <dcterms:created xsi:type="dcterms:W3CDTF">2019-01-17T02:30:00Z</dcterms:created>
  <dcterms:modified xsi:type="dcterms:W3CDTF">2019-03-04T03:14:00Z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